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Sample Phone Banking 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“Hi, is this _____?”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“My name is ____, and I’m calling about the election in Newsies Local 123. I’m a union member and a volunteer with the 123 Solidarity Slate. I’m calling to urge you to vote for new leaders for Local 123.”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 a mail-ballot election: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“Have you gotten your ballot in the mail?”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YES, they have received a ballot: “Have you mailed it in yet?”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If NOT MAILED IN: “Grab your ballot right now and I can explain how it works.”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NO, they have not received a ballot: “You should be getting your ballot in a few days. If you don’t receive a ballot by next week, call _____.”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 an in-person election: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“Have you made a plan to vote?”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YES, ask them what their plan is.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NO, give them the details on when and where voting will take place. Then ask: “When is the best time for you to vote?”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“We need everyone to vote so we can put new leaders in place who will work with members to build a stronger union. Can you text me back after you’ve voted?” 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bCs w:val="1"/>
          <w:rtl w:val="0"/>
        </w:rPr>
        <w:t xml:space="preserve">For an online election: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“Have you gotten your ballot in your email?”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YES, they have received their ballot: “Have you filled it out yet?”</w:t>
      </w:r>
    </w:p>
    <w:p w:rsidR="00000000" w:rsidDel="00000000" w:rsidP="00000000" w:rsidRDefault="00000000" w:rsidRPr="00000000" w14:paraId="00000015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If NOT FILLED OUT: “Open your email right now and I can explain how it works.”</w:t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NO, they have not received their ballot or aren’t sure: “You should have received an email from [TELL THEM THE SENDER] on [DATE BALLOTS WERE SENT] with the subject line [TELL THEM THE SUBJECT LINE]. Can you open up your email and I can see if I can help you find it?”</w:t>
      </w:r>
    </w:p>
    <w:p w:rsidR="00000000" w:rsidDel="00000000" w:rsidP="00000000" w:rsidRDefault="00000000" w:rsidRPr="00000000" w14:paraId="00000017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Ask them to check their spam folder too.</w:t>
      </w:r>
    </w:p>
    <w:p w:rsidR="00000000" w:rsidDel="00000000" w:rsidP="00000000" w:rsidRDefault="00000000" w:rsidRPr="00000000" w14:paraId="00000018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If they didn’t get it or can’t find it, share the info on who to contact to get a new ballot.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bCs w:val="1"/>
          <w:rtl w:val="0"/>
        </w:rPr>
        <w:t xml:space="preserve">If the member supports the other side, say: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“Thank you for your time. Goodbye.”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Don’t argue! Just end the call quickly and move on.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bCs w:val="1"/>
          <w:rtl w:val="0"/>
        </w:rPr>
        <w:t xml:space="preserve">Sample Text 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If the member doesn’t pick up your call, follow up with a text message.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“Hi ______ (member’s name). This is ____ (your name). I’m a volunteer with the Solidarity Slate. A Local 123 ballot was mailed to you to vote for new union leaders. Did you get your ballot?”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